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DA" w:rsidRPr="009261DA" w:rsidRDefault="009261DA" w:rsidP="009261DA">
      <w:pPr>
        <w:pStyle w:val="Caption"/>
        <w:spacing w:before="60" w:after="60"/>
        <w:rPr>
          <w:sz w:val="20"/>
        </w:rPr>
      </w:pPr>
      <w:r w:rsidRPr="009261DA">
        <w:rPr>
          <w:snapToGrid w:val="0"/>
          <w:sz w:val="20"/>
          <w:lang w:val="en-US"/>
        </w:rPr>
        <w:t>FOR</w:t>
      </w:r>
      <w:r w:rsidRPr="009261DA">
        <w:rPr>
          <w:snapToGrid w:val="0"/>
          <w:sz w:val="20"/>
          <w:lang w:val="ru-RU"/>
        </w:rPr>
        <w:t xml:space="preserve"> 228 </w:t>
      </w:r>
      <w:r w:rsidRPr="009261DA">
        <w:rPr>
          <w:sz w:val="20"/>
        </w:rPr>
        <w:t>Горски култури</w:t>
      </w:r>
    </w:p>
    <w:p w:rsidR="009261DA" w:rsidRPr="009261DA" w:rsidRDefault="009261DA" w:rsidP="009261DA">
      <w:pPr>
        <w:rPr>
          <w:rFonts w:ascii="Times New Roman" w:hAnsi="Times New Roman"/>
          <w:sz w:val="20"/>
          <w:lang w:val="bg-BG"/>
        </w:rPr>
      </w:pPr>
    </w:p>
    <w:p w:rsidR="009261DA" w:rsidRPr="009261DA" w:rsidRDefault="009261DA" w:rsidP="009261DA">
      <w:pPr>
        <w:ind w:left="3600" w:hanging="3600"/>
        <w:rPr>
          <w:rFonts w:ascii="Times New Roman" w:hAnsi="Times New Roman"/>
          <w:snapToGrid w:val="0"/>
          <w:sz w:val="20"/>
          <w:lang w:val="bg-BG"/>
        </w:rPr>
      </w:pPr>
      <w:r w:rsidRPr="009261DA">
        <w:rPr>
          <w:rFonts w:ascii="Times New Roman" w:hAnsi="Times New Roman"/>
          <w:b/>
          <w:snapToGrid w:val="0"/>
          <w:sz w:val="20"/>
        </w:rPr>
        <w:t>ECTS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 </w:t>
      </w:r>
      <w:proofErr w:type="spellStart"/>
      <w:r w:rsidRPr="009261DA">
        <w:rPr>
          <w:rFonts w:ascii="Times New Roman" w:hAnsi="Times New Roman"/>
          <w:b/>
          <w:snapToGrid w:val="0"/>
          <w:sz w:val="20"/>
          <w:lang w:val="ru-RU"/>
        </w:rPr>
        <w:t>кредити</w:t>
      </w:r>
      <w:proofErr w:type="spellEnd"/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: 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9 </w:t>
      </w:r>
      <w:proofErr w:type="spellStart"/>
      <w:r w:rsidRPr="009261DA">
        <w:rPr>
          <w:rFonts w:ascii="Times New Roman" w:hAnsi="Times New Roman"/>
          <w:b/>
          <w:snapToGrid w:val="0"/>
          <w:sz w:val="20"/>
          <w:lang w:val="ru-RU"/>
        </w:rPr>
        <w:t>Семестри</w:t>
      </w:r>
      <w:proofErr w:type="spellEnd"/>
      <w:r w:rsidRPr="009261DA">
        <w:rPr>
          <w:rFonts w:ascii="Times New Roman" w:hAnsi="Times New Roman"/>
          <w:snapToGrid w:val="0"/>
          <w:sz w:val="20"/>
          <w:lang w:val="ru-RU"/>
        </w:rPr>
        <w:t xml:space="preserve">: </w:t>
      </w:r>
      <w:proofErr w:type="spellStart"/>
      <w:r w:rsidRPr="009261DA">
        <w:rPr>
          <w:rFonts w:ascii="Times New Roman" w:hAnsi="Times New Roman"/>
          <w:snapToGrid w:val="0"/>
          <w:sz w:val="20"/>
          <w:lang w:val="ru-RU"/>
        </w:rPr>
        <w:t>редовно</w:t>
      </w:r>
      <w:proofErr w:type="spellEnd"/>
      <w:r w:rsidRPr="009261DA">
        <w:rPr>
          <w:rFonts w:ascii="Times New Roman" w:hAnsi="Times New Roman"/>
          <w:snapToGrid w:val="0"/>
          <w:sz w:val="20"/>
          <w:lang w:val="ru-RU"/>
        </w:rPr>
        <w:t xml:space="preserve"> – 5 </w:t>
      </w:r>
      <w:r w:rsidRPr="009261DA">
        <w:rPr>
          <w:rFonts w:ascii="Times New Roman" w:hAnsi="Times New Roman"/>
          <w:snapToGrid w:val="0"/>
          <w:sz w:val="20"/>
          <w:lang w:val="bg-BG"/>
        </w:rPr>
        <w:t>и 6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    </w:t>
      </w:r>
      <w:r w:rsidRPr="009261DA">
        <w:rPr>
          <w:rFonts w:ascii="Times New Roman" w:hAnsi="Times New Roman"/>
          <w:snapToGrid w:val="0"/>
          <w:sz w:val="20"/>
          <w:lang w:val="ru-RU"/>
        </w:rPr>
        <w:tab/>
      </w:r>
      <w:r w:rsidRPr="009261DA">
        <w:rPr>
          <w:rFonts w:ascii="Times New Roman" w:hAnsi="Times New Roman"/>
          <w:snapToGrid w:val="0"/>
          <w:sz w:val="20"/>
          <w:lang w:val="ru-RU"/>
        </w:rPr>
        <w:tab/>
      </w:r>
      <w:r w:rsidRPr="009261DA">
        <w:rPr>
          <w:rFonts w:ascii="Times New Roman" w:hAnsi="Times New Roman"/>
          <w:snapToGrid w:val="0"/>
          <w:sz w:val="20"/>
          <w:lang w:val="ru-RU"/>
        </w:rPr>
        <w:tab/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Седмичен </w:t>
      </w:r>
      <w:proofErr w:type="spellStart"/>
      <w:r w:rsidRPr="009261DA">
        <w:rPr>
          <w:rFonts w:ascii="Times New Roman" w:hAnsi="Times New Roman"/>
          <w:b/>
          <w:snapToGrid w:val="0"/>
          <w:sz w:val="20"/>
          <w:lang w:val="ru-RU"/>
        </w:rPr>
        <w:t>хорариум</w:t>
      </w:r>
      <w:proofErr w:type="spellEnd"/>
      <w:r w:rsidRPr="009261DA">
        <w:rPr>
          <w:rFonts w:ascii="Times New Roman" w:hAnsi="Times New Roman"/>
          <w:b/>
          <w:snapToGrid w:val="0"/>
          <w:sz w:val="20"/>
          <w:lang w:val="bg-BG"/>
        </w:rPr>
        <w:t xml:space="preserve">: </w:t>
      </w:r>
      <w:r w:rsidRPr="009261DA">
        <w:rPr>
          <w:rFonts w:ascii="Times New Roman" w:hAnsi="Times New Roman"/>
          <w:snapToGrid w:val="0"/>
          <w:sz w:val="20"/>
          <w:lang w:val="ru-RU"/>
        </w:rPr>
        <w:t>2л+2у+</w:t>
      </w:r>
      <w:r w:rsidRPr="009261DA">
        <w:rPr>
          <w:rFonts w:ascii="Times New Roman" w:hAnsi="Times New Roman"/>
          <w:snapToGrid w:val="0"/>
          <w:sz w:val="20"/>
          <w:lang w:val="bg-BG"/>
        </w:rPr>
        <w:t>2к</w:t>
      </w:r>
      <w:r w:rsidR="00C456DA">
        <w:rPr>
          <w:rFonts w:ascii="Times New Roman" w:hAnsi="Times New Roman"/>
          <w:snapToGrid w:val="0"/>
          <w:sz w:val="20"/>
          <w:lang w:val="bg-BG"/>
        </w:rPr>
        <w:t>р</w:t>
      </w:r>
      <w:r w:rsidRPr="009261DA">
        <w:rPr>
          <w:rFonts w:ascii="Times New Roman" w:hAnsi="Times New Roman"/>
          <w:snapToGrid w:val="0"/>
          <w:sz w:val="20"/>
          <w:lang w:val="bg-BG"/>
        </w:rPr>
        <w:t>+</w:t>
      </w:r>
      <w:r w:rsidRPr="009261DA">
        <w:rPr>
          <w:rFonts w:ascii="Times New Roman" w:hAnsi="Times New Roman"/>
          <w:b/>
          <w:snapToGrid w:val="0"/>
          <w:sz w:val="20"/>
        </w:rPr>
        <w:t>P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>16</w:t>
      </w:r>
    </w:p>
    <w:p w:rsidR="009261DA" w:rsidRPr="009261DA" w:rsidRDefault="009261DA" w:rsidP="009261DA">
      <w:pPr>
        <w:ind w:left="2580"/>
        <w:rPr>
          <w:rFonts w:ascii="Times New Roman" w:hAnsi="Times New Roman"/>
          <w:b/>
          <w:sz w:val="20"/>
          <w:lang w:val="ru-RU"/>
        </w:rPr>
      </w:pPr>
      <w:r w:rsidRPr="009261DA">
        <w:rPr>
          <w:rFonts w:ascii="Times New Roman" w:hAnsi="Times New Roman"/>
          <w:snapToGrid w:val="0"/>
          <w:sz w:val="20"/>
          <w:lang w:val="ru-RU"/>
        </w:rPr>
        <w:t xml:space="preserve">задочно – 8 </w:t>
      </w:r>
      <w:r w:rsidRPr="009261DA">
        <w:rPr>
          <w:rFonts w:ascii="Times New Roman" w:hAnsi="Times New Roman"/>
          <w:snapToGrid w:val="0"/>
          <w:sz w:val="20"/>
          <w:lang w:val="ru-RU"/>
        </w:rPr>
        <w:tab/>
      </w:r>
      <w:r w:rsidRPr="009261DA">
        <w:rPr>
          <w:rFonts w:ascii="Times New Roman" w:hAnsi="Times New Roman"/>
          <w:snapToGrid w:val="0"/>
          <w:sz w:val="20"/>
          <w:lang w:val="bg-BG"/>
        </w:rPr>
        <w:t xml:space="preserve">  </w:t>
      </w:r>
      <w:r w:rsidRPr="009261DA">
        <w:rPr>
          <w:rFonts w:ascii="Times New Roman" w:hAnsi="Times New Roman"/>
          <w:snapToGrid w:val="0"/>
          <w:sz w:val="20"/>
          <w:lang w:val="bg-BG"/>
        </w:rPr>
        <w:tab/>
      </w:r>
      <w:r w:rsidRPr="009261DA">
        <w:rPr>
          <w:rFonts w:ascii="Times New Roman" w:hAnsi="Times New Roman"/>
          <w:snapToGrid w:val="0"/>
          <w:sz w:val="20"/>
          <w:lang w:val="bg-BG"/>
        </w:rPr>
        <w:tab/>
        <w:t xml:space="preserve">    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>Общ хорариум: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 </w:t>
      </w:r>
      <w:r w:rsidRPr="009261DA">
        <w:rPr>
          <w:rFonts w:ascii="Times New Roman" w:hAnsi="Times New Roman"/>
          <w:snapToGrid w:val="0"/>
          <w:sz w:val="20"/>
          <w:lang w:val="bg-BG"/>
        </w:rPr>
        <w:t xml:space="preserve">  </w:t>
      </w:r>
      <w:r w:rsidRPr="009261DA">
        <w:rPr>
          <w:rFonts w:ascii="Times New Roman" w:hAnsi="Times New Roman"/>
          <w:snapToGrid w:val="0"/>
          <w:sz w:val="20"/>
          <w:lang w:val="ru-RU"/>
        </w:rPr>
        <w:t>28л+28у+</w:t>
      </w:r>
      <w:r w:rsidRPr="009261DA">
        <w:rPr>
          <w:rFonts w:ascii="Times New Roman" w:hAnsi="Times New Roman"/>
          <w:snapToGrid w:val="0"/>
          <w:sz w:val="20"/>
          <w:lang w:val="bg-BG"/>
        </w:rPr>
        <w:t>2к</w:t>
      </w:r>
      <w:r w:rsidR="00C456DA">
        <w:rPr>
          <w:rFonts w:ascii="Times New Roman" w:hAnsi="Times New Roman"/>
          <w:snapToGrid w:val="0"/>
          <w:sz w:val="20"/>
          <w:lang w:val="bg-BG"/>
        </w:rPr>
        <w:t>р</w:t>
      </w:r>
      <w:bookmarkStart w:id="0" w:name="_GoBack"/>
      <w:bookmarkEnd w:id="0"/>
      <w:r w:rsidRPr="009261DA">
        <w:rPr>
          <w:rFonts w:ascii="Times New Roman" w:hAnsi="Times New Roman"/>
          <w:snapToGrid w:val="0"/>
          <w:sz w:val="20"/>
          <w:lang w:val="bg-BG"/>
        </w:rPr>
        <w:t>+</w:t>
      </w:r>
      <w:r w:rsidRPr="009261DA">
        <w:rPr>
          <w:rFonts w:ascii="Times New Roman" w:hAnsi="Times New Roman"/>
          <w:b/>
          <w:snapToGrid w:val="0"/>
          <w:sz w:val="20"/>
        </w:rPr>
        <w:t>P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>41</w:t>
      </w:r>
    </w:p>
    <w:p w:rsidR="009261DA" w:rsidRPr="009261DA" w:rsidRDefault="009261DA" w:rsidP="009261DA">
      <w:pPr>
        <w:rPr>
          <w:rFonts w:ascii="Times New Roman" w:hAnsi="Times New Roman"/>
          <w:b/>
          <w:sz w:val="20"/>
          <w:lang w:val="ru-RU"/>
        </w:rPr>
      </w:pPr>
      <w:r w:rsidRPr="009261DA">
        <w:rPr>
          <w:rFonts w:ascii="Times New Roman" w:hAnsi="Times New Roman"/>
          <w:b/>
          <w:sz w:val="20"/>
          <w:lang w:val="ru-RU"/>
        </w:rPr>
        <w:t>Образователно-квалификационна степен:</w:t>
      </w:r>
      <w:r w:rsidRPr="009261DA">
        <w:rPr>
          <w:rFonts w:ascii="Times New Roman" w:hAnsi="Times New Roman"/>
          <w:sz w:val="20"/>
          <w:lang w:val="ru-RU"/>
        </w:rPr>
        <w:t xml:space="preserve"> бакалавър.</w:t>
      </w:r>
    </w:p>
    <w:p w:rsidR="009261DA" w:rsidRPr="009261DA" w:rsidRDefault="009261DA" w:rsidP="009261DA">
      <w:pPr>
        <w:rPr>
          <w:rFonts w:ascii="Times New Roman" w:hAnsi="Times New Roman"/>
          <w:snapToGrid w:val="0"/>
          <w:sz w:val="20"/>
          <w:lang w:val="ru-RU"/>
        </w:rPr>
      </w:pPr>
      <w:r w:rsidRPr="009261DA">
        <w:rPr>
          <w:rFonts w:ascii="Times New Roman" w:hAnsi="Times New Roman"/>
          <w:b/>
          <w:sz w:val="20"/>
          <w:lang w:val="ru-RU"/>
        </w:rPr>
        <w:t>Статут на дисциплината</w:t>
      </w:r>
      <w:r w:rsidRPr="009261DA">
        <w:rPr>
          <w:rFonts w:ascii="Times New Roman" w:hAnsi="Times New Roman"/>
          <w:sz w:val="20"/>
          <w:lang w:val="ru-RU"/>
        </w:rPr>
        <w:t>: задължителна.</w:t>
      </w:r>
    </w:p>
    <w:p w:rsidR="009261DA" w:rsidRPr="009261DA" w:rsidRDefault="009261DA" w:rsidP="009261DA">
      <w:pPr>
        <w:rPr>
          <w:rFonts w:ascii="Times New Roman" w:hAnsi="Times New Roman"/>
          <w:snapToGrid w:val="0"/>
          <w:sz w:val="20"/>
          <w:lang w:val="bg-BG"/>
        </w:rPr>
      </w:pP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Форма за проверка на знанията: </w:t>
      </w:r>
      <w:r w:rsidRPr="009261DA">
        <w:rPr>
          <w:rFonts w:ascii="Times New Roman" w:hAnsi="Times New Roman"/>
          <w:snapToGrid w:val="0"/>
          <w:sz w:val="20"/>
          <w:lang w:val="ru-RU"/>
        </w:rPr>
        <w:t>изпит.</w:t>
      </w:r>
    </w:p>
    <w:p w:rsidR="009261DA" w:rsidRPr="009261DA" w:rsidRDefault="009261DA" w:rsidP="009261DA">
      <w:pPr>
        <w:jc w:val="both"/>
        <w:rPr>
          <w:rFonts w:ascii="Times New Roman" w:hAnsi="Times New Roman"/>
          <w:snapToGrid w:val="0"/>
          <w:sz w:val="20"/>
          <w:lang w:val="ru-RU"/>
        </w:rPr>
      </w:pP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Методично ръководство: </w:t>
      </w:r>
      <w:r w:rsidRPr="009261DA">
        <w:rPr>
          <w:rFonts w:ascii="Times New Roman" w:hAnsi="Times New Roman"/>
          <w:snapToGrid w:val="0"/>
          <w:sz w:val="20"/>
          <w:lang w:val="ru-RU"/>
        </w:rPr>
        <w:t>катедра „Лесовъдство“ – ФГС, ЛТУ, ет.</w:t>
      </w:r>
      <w:r w:rsidRPr="009261DA">
        <w:rPr>
          <w:rFonts w:ascii="Times New Roman" w:hAnsi="Times New Roman"/>
          <w:snapToGrid w:val="0"/>
          <w:sz w:val="20"/>
        </w:rPr>
        <w:t> III</w:t>
      </w:r>
      <w:r w:rsidRPr="009261DA">
        <w:rPr>
          <w:rFonts w:ascii="Times New Roman" w:hAnsi="Times New Roman"/>
          <w:snapToGrid w:val="0"/>
          <w:sz w:val="20"/>
          <w:lang w:val="ru-RU"/>
        </w:rPr>
        <w:t>, ст.</w:t>
      </w:r>
      <w:r w:rsidRPr="009261DA">
        <w:rPr>
          <w:rFonts w:ascii="Times New Roman" w:hAnsi="Times New Roman"/>
          <w:snapToGrid w:val="0"/>
          <w:sz w:val="20"/>
        </w:rPr>
        <w:t> </w:t>
      </w:r>
      <w:r w:rsidRPr="009261DA">
        <w:rPr>
          <w:rFonts w:ascii="Times New Roman" w:hAnsi="Times New Roman"/>
          <w:snapToGrid w:val="0"/>
          <w:sz w:val="20"/>
          <w:lang w:val="ru-RU"/>
        </w:rPr>
        <w:t>308, тел:</w:t>
      </w:r>
      <w:r w:rsidRPr="009261DA">
        <w:rPr>
          <w:rFonts w:ascii="Times New Roman" w:hAnsi="Times New Roman"/>
          <w:snapToGrid w:val="0"/>
          <w:sz w:val="20"/>
        </w:rPr>
        <w:t> </w:t>
      </w:r>
      <w:r w:rsidRPr="009261DA">
        <w:rPr>
          <w:rFonts w:ascii="Times New Roman" w:hAnsi="Times New Roman"/>
          <w:snapToGrid w:val="0"/>
          <w:sz w:val="20"/>
          <w:lang w:val="ru-RU"/>
        </w:rPr>
        <w:t>91 907 в.</w:t>
      </w:r>
      <w:r w:rsidRPr="009261DA">
        <w:rPr>
          <w:rFonts w:ascii="Times New Roman" w:hAnsi="Times New Roman"/>
          <w:snapToGrid w:val="0"/>
          <w:sz w:val="20"/>
        </w:rPr>
        <w:t> </w:t>
      </w:r>
      <w:r w:rsidRPr="009261DA">
        <w:rPr>
          <w:rFonts w:ascii="Times New Roman" w:hAnsi="Times New Roman"/>
          <w:snapToGrid w:val="0"/>
          <w:sz w:val="20"/>
          <w:lang w:val="bg-BG"/>
        </w:rPr>
        <w:t>265</w:t>
      </w:r>
      <w:r w:rsidRPr="009261DA">
        <w:rPr>
          <w:rFonts w:ascii="Times New Roman" w:hAnsi="Times New Roman"/>
          <w:snapToGrid w:val="0"/>
          <w:sz w:val="20"/>
          <w:lang w:val="ru-RU"/>
        </w:rPr>
        <w:t>.</w:t>
      </w:r>
    </w:p>
    <w:p w:rsidR="009261DA" w:rsidRPr="009261DA" w:rsidRDefault="009261DA" w:rsidP="009261DA">
      <w:pPr>
        <w:jc w:val="both"/>
        <w:rPr>
          <w:rFonts w:ascii="Times New Roman" w:hAnsi="Times New Roman"/>
          <w:b/>
          <w:snapToGrid w:val="0"/>
          <w:sz w:val="20"/>
          <w:lang w:val="ru-RU"/>
        </w:rPr>
      </w:pPr>
      <w:r w:rsidRPr="009261DA">
        <w:rPr>
          <w:rFonts w:ascii="Times New Roman" w:hAnsi="Times New Roman"/>
          <w:b/>
          <w:snapToGrid w:val="0"/>
          <w:sz w:val="20"/>
          <w:lang w:val="ru-RU"/>
        </w:rPr>
        <w:t>Учебна лаборатория</w:t>
      </w:r>
      <w:r w:rsidRPr="009261DA">
        <w:rPr>
          <w:rFonts w:ascii="Times New Roman" w:hAnsi="Times New Roman"/>
          <w:snapToGrid w:val="0"/>
          <w:sz w:val="20"/>
          <w:lang w:val="ru-RU"/>
        </w:rPr>
        <w:t>: зала 309; за подготовка – зала 307 (семенна сбирка), ст. 308 и зала 309.</w:t>
      </w:r>
    </w:p>
    <w:p w:rsidR="009261DA" w:rsidRPr="009261DA" w:rsidRDefault="009261DA" w:rsidP="009261DA">
      <w:pPr>
        <w:jc w:val="both"/>
        <w:rPr>
          <w:rFonts w:ascii="Times New Roman" w:hAnsi="Times New Roman"/>
          <w:snapToGrid w:val="0"/>
          <w:sz w:val="20"/>
          <w:lang w:val="ru-RU"/>
        </w:rPr>
      </w:pP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Преподаватели: 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проф. д-р Милко 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Милев </w:t>
      </w:r>
      <w:r w:rsidRPr="009261DA">
        <w:rPr>
          <w:rFonts w:ascii="Times New Roman" w:hAnsi="Times New Roman"/>
          <w:snapToGrid w:val="0"/>
          <w:sz w:val="20"/>
          <w:lang w:val="ru-RU"/>
        </w:rPr>
        <w:t>(РО)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 </w:t>
      </w:r>
      <w:r w:rsidRPr="009261DA">
        <w:rPr>
          <w:rFonts w:ascii="Times New Roman" w:hAnsi="Times New Roman"/>
          <w:snapToGrid w:val="0"/>
          <w:sz w:val="20"/>
          <w:lang w:val="ru-RU"/>
        </w:rPr>
        <w:t>– ФГС, ЛТУ, ст.</w:t>
      </w:r>
      <w:r w:rsidRPr="009261DA">
        <w:rPr>
          <w:rFonts w:ascii="Times New Roman" w:hAnsi="Times New Roman"/>
          <w:snapToGrid w:val="0"/>
          <w:sz w:val="20"/>
        </w:rPr>
        <w:t> </w:t>
      </w:r>
      <w:r w:rsidRPr="009261DA">
        <w:rPr>
          <w:rFonts w:ascii="Times New Roman" w:hAnsi="Times New Roman"/>
          <w:snapToGrid w:val="0"/>
          <w:sz w:val="20"/>
          <w:lang w:val="ru-RU"/>
        </w:rPr>
        <w:t>335</w:t>
      </w:r>
      <w:r w:rsidRPr="009261DA">
        <w:rPr>
          <w:rFonts w:ascii="Times New Roman" w:hAnsi="Times New Roman"/>
          <w:snapToGrid w:val="0"/>
          <w:sz w:val="20"/>
          <w:lang w:val="bg-BG"/>
        </w:rPr>
        <w:t>, тел: 91 907 в. 271</w:t>
      </w:r>
      <w:r w:rsidRPr="009261DA">
        <w:rPr>
          <w:rFonts w:ascii="Times New Roman" w:hAnsi="Times New Roman"/>
          <w:snapToGrid w:val="0"/>
          <w:sz w:val="20"/>
          <w:lang w:val="ru-RU"/>
        </w:rPr>
        <w:t>;</w:t>
      </w:r>
    </w:p>
    <w:p w:rsidR="009261DA" w:rsidRPr="009261DA" w:rsidRDefault="009261DA" w:rsidP="009261DA">
      <w:pPr>
        <w:ind w:left="720" w:firstLine="720"/>
        <w:jc w:val="both"/>
        <w:rPr>
          <w:rFonts w:ascii="Times New Roman" w:hAnsi="Times New Roman"/>
          <w:snapToGrid w:val="0"/>
          <w:sz w:val="20"/>
          <w:lang w:val="ru-RU"/>
        </w:rPr>
      </w:pPr>
      <w:r w:rsidRPr="009261DA">
        <w:rPr>
          <w:rFonts w:ascii="Times New Roman" w:hAnsi="Times New Roman"/>
          <w:snapToGrid w:val="0"/>
          <w:sz w:val="20"/>
          <w:lang w:val="bg-BG"/>
        </w:rPr>
        <w:t xml:space="preserve">  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доц. </w:t>
      </w:r>
      <w:r w:rsidR="00460707">
        <w:rPr>
          <w:rFonts w:ascii="Times New Roman" w:hAnsi="Times New Roman"/>
          <w:snapToGrid w:val="0"/>
          <w:sz w:val="20"/>
          <w:lang w:val="ru-RU"/>
        </w:rPr>
        <w:t>д.н.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 Красимира 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Петкова </w:t>
      </w:r>
      <w:r w:rsidRPr="009261DA">
        <w:rPr>
          <w:rFonts w:ascii="Times New Roman" w:hAnsi="Times New Roman"/>
          <w:snapToGrid w:val="0"/>
          <w:sz w:val="20"/>
          <w:lang w:val="ru-RU"/>
        </w:rPr>
        <w:t>(ЗО)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 </w:t>
      </w:r>
      <w:r w:rsidRPr="009261DA">
        <w:rPr>
          <w:rFonts w:ascii="Times New Roman" w:hAnsi="Times New Roman"/>
          <w:snapToGrid w:val="0"/>
          <w:sz w:val="20"/>
          <w:lang w:val="ru-RU"/>
        </w:rPr>
        <w:t>– ФГС, ЛТУ, ст. 337</w:t>
      </w:r>
      <w:r w:rsidRPr="009261DA">
        <w:rPr>
          <w:rFonts w:ascii="Times New Roman" w:hAnsi="Times New Roman"/>
          <w:snapToGrid w:val="0"/>
          <w:sz w:val="20"/>
          <w:lang w:val="bg-BG"/>
        </w:rPr>
        <w:t>, тел: 91 907 в. 273</w:t>
      </w:r>
      <w:r w:rsidRPr="009261DA">
        <w:rPr>
          <w:rFonts w:ascii="Times New Roman" w:hAnsi="Times New Roman"/>
          <w:snapToGrid w:val="0"/>
          <w:sz w:val="20"/>
          <w:lang w:val="ru-RU"/>
        </w:rPr>
        <w:t>;</w:t>
      </w:r>
    </w:p>
    <w:p w:rsidR="009261DA" w:rsidRPr="009261DA" w:rsidRDefault="009261DA" w:rsidP="009261DA">
      <w:pPr>
        <w:ind w:left="720" w:firstLine="720"/>
        <w:jc w:val="both"/>
        <w:rPr>
          <w:rFonts w:ascii="Times New Roman" w:hAnsi="Times New Roman"/>
          <w:snapToGrid w:val="0"/>
          <w:sz w:val="20"/>
          <w:lang w:val="ru-RU"/>
        </w:rPr>
      </w:pPr>
      <w:r w:rsidRPr="009261DA">
        <w:rPr>
          <w:rFonts w:ascii="Times New Roman" w:hAnsi="Times New Roman"/>
          <w:snapToGrid w:val="0"/>
          <w:sz w:val="20"/>
          <w:lang w:val="bg-BG"/>
        </w:rPr>
        <w:t xml:space="preserve">  </w:t>
      </w:r>
      <w:proofErr w:type="spellStart"/>
      <w:r w:rsidRPr="009261DA">
        <w:rPr>
          <w:rFonts w:ascii="Times New Roman" w:hAnsi="Times New Roman"/>
          <w:snapToGrid w:val="0"/>
          <w:sz w:val="20"/>
          <w:lang w:val="bg-BG"/>
        </w:rPr>
        <w:t>доц</w:t>
      </w:r>
      <w:proofErr w:type="spellEnd"/>
      <w:r w:rsidRPr="009261DA">
        <w:rPr>
          <w:rFonts w:ascii="Times New Roman" w:hAnsi="Times New Roman"/>
          <w:snapToGrid w:val="0"/>
          <w:sz w:val="20"/>
          <w:lang w:val="ru-RU"/>
        </w:rPr>
        <w:t>.</w:t>
      </w:r>
      <w:r w:rsidRPr="009261DA">
        <w:rPr>
          <w:rFonts w:ascii="Times New Roman" w:hAnsi="Times New Roman"/>
          <w:snapToGrid w:val="0"/>
          <w:sz w:val="20"/>
          <w:lang w:val="bg-BG"/>
        </w:rPr>
        <w:t xml:space="preserve"> 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д-р Наско 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Илиев </w:t>
      </w:r>
      <w:r w:rsidRPr="009261DA">
        <w:rPr>
          <w:rFonts w:ascii="Times New Roman" w:hAnsi="Times New Roman"/>
          <w:snapToGrid w:val="0"/>
          <w:sz w:val="20"/>
          <w:lang w:val="ru-RU"/>
        </w:rPr>
        <w:t>– ФГС, ЛТУ, ст. 337</w:t>
      </w:r>
      <w:r w:rsidRPr="009261DA">
        <w:rPr>
          <w:rFonts w:ascii="Times New Roman" w:hAnsi="Times New Roman"/>
          <w:snapToGrid w:val="0"/>
          <w:sz w:val="20"/>
          <w:lang w:val="bg-BG"/>
        </w:rPr>
        <w:t>, тел: 91 907 в. 273</w:t>
      </w:r>
      <w:r w:rsidRPr="009261DA">
        <w:rPr>
          <w:rFonts w:ascii="Times New Roman" w:hAnsi="Times New Roman"/>
          <w:snapToGrid w:val="0"/>
          <w:sz w:val="20"/>
          <w:lang w:val="ru-RU"/>
        </w:rPr>
        <w:t>.</w:t>
      </w:r>
    </w:p>
    <w:p w:rsidR="009261DA" w:rsidRPr="009261DA" w:rsidRDefault="009261DA" w:rsidP="009261DA">
      <w:pPr>
        <w:ind w:right="332"/>
        <w:jc w:val="both"/>
        <w:rPr>
          <w:rFonts w:ascii="Times New Roman" w:hAnsi="Times New Roman"/>
          <w:snapToGrid w:val="0"/>
          <w:sz w:val="20"/>
          <w:lang w:val="ru-RU"/>
        </w:rPr>
      </w:pPr>
      <w:r w:rsidRPr="009261DA">
        <w:rPr>
          <w:rFonts w:ascii="Times New Roman" w:hAnsi="Times New Roman"/>
          <w:b/>
          <w:snapToGrid w:val="0"/>
          <w:sz w:val="20"/>
          <w:lang w:val="ru-RU"/>
        </w:rPr>
        <w:t>Цел и задачи</w:t>
      </w:r>
      <w:r w:rsidRPr="009261DA">
        <w:rPr>
          <w:rFonts w:ascii="Times New Roman" w:hAnsi="Times New Roman"/>
          <w:snapToGrid w:val="0"/>
          <w:sz w:val="20"/>
          <w:lang w:val="ru-RU"/>
        </w:rPr>
        <w:t>:</w:t>
      </w:r>
      <w:r w:rsidRPr="009261DA">
        <w:rPr>
          <w:rFonts w:ascii="Times New Roman" w:hAnsi="Times New Roman"/>
          <w:b/>
          <w:snapToGrid w:val="0"/>
          <w:sz w:val="20"/>
          <w:lang w:val="ru-RU"/>
        </w:rPr>
        <w:t xml:space="preserve"> </w:t>
      </w:r>
      <w:r w:rsidRPr="009261DA">
        <w:rPr>
          <w:rFonts w:ascii="Times New Roman" w:hAnsi="Times New Roman"/>
          <w:snapToGrid w:val="0"/>
          <w:sz w:val="20"/>
          <w:lang w:val="ru-RU"/>
        </w:rPr>
        <w:t>Дава необходимите основни научни познания по въпросите, свързани със създаването и отглеждането на устойчиви горски култури за производство на дървесина и други горски суровини, за защита срещу неблагоприятни природни и антропогенни фактори.</w:t>
      </w:r>
    </w:p>
    <w:p w:rsidR="009261DA" w:rsidRPr="009261DA" w:rsidRDefault="009261DA" w:rsidP="009261DA">
      <w:pPr>
        <w:ind w:right="332"/>
        <w:jc w:val="both"/>
        <w:rPr>
          <w:rFonts w:ascii="Times New Roman" w:hAnsi="Times New Roman"/>
          <w:sz w:val="20"/>
          <w:lang w:val="ru-RU"/>
        </w:rPr>
      </w:pPr>
      <w:r w:rsidRPr="009261DA">
        <w:rPr>
          <w:rFonts w:ascii="Times New Roman" w:hAnsi="Times New Roman"/>
          <w:b/>
          <w:snapToGrid w:val="0"/>
          <w:sz w:val="20"/>
          <w:lang w:val="ru-RU"/>
        </w:rPr>
        <w:t>Съдържание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: </w:t>
      </w:r>
      <w:r w:rsidRPr="009261DA">
        <w:rPr>
          <w:rFonts w:ascii="Times New Roman" w:hAnsi="Times New Roman"/>
          <w:sz w:val="20"/>
          <w:lang w:val="ru-RU"/>
        </w:rPr>
        <w:t>Дисциплината е структурирана в три раздела – Горско семепроизводство, Разсадниково производство и Залесявания. В първия се разглежда осигуряването на горски посевни материали. Във втория – производството на посадъчни материали в горските разсадници. В третия – методите за създаване на горски култури и грижите за тях, като са обхванати основните категории залесявания – стопански, защитни, специални и в конкретните техни насоки. При изучаване на курса са необходими познания по фундаменталните дисциплини, като Ботаника, Дендрология, Физиология на дървесните растения, Фитоценология, Горско почвознание, Метеорология и климатология, Горска генетика и селекция, Горска фитопатология и ентомология, Лесовъдство, Горска таксация, Механизация на горскостопанските работи и др.</w:t>
      </w:r>
    </w:p>
    <w:p w:rsidR="009261DA" w:rsidRPr="009261DA" w:rsidRDefault="009261DA" w:rsidP="009261DA">
      <w:pPr>
        <w:ind w:right="332"/>
        <w:jc w:val="both"/>
        <w:rPr>
          <w:rFonts w:ascii="Times New Roman" w:hAnsi="Times New Roman"/>
          <w:snapToGrid w:val="0"/>
          <w:sz w:val="20"/>
          <w:lang w:val="ru-RU"/>
        </w:rPr>
      </w:pPr>
      <w:r w:rsidRPr="009261DA">
        <w:rPr>
          <w:rFonts w:ascii="Times New Roman" w:hAnsi="Times New Roman"/>
          <w:b/>
          <w:snapToGrid w:val="0"/>
          <w:sz w:val="20"/>
          <w:lang w:val="ru-RU"/>
        </w:rPr>
        <w:t>Методи на обучение</w:t>
      </w:r>
      <w:r w:rsidRPr="009261DA">
        <w:rPr>
          <w:rFonts w:ascii="Times New Roman" w:hAnsi="Times New Roman"/>
          <w:snapToGrid w:val="0"/>
          <w:sz w:val="20"/>
          <w:lang w:val="ru-RU"/>
        </w:rPr>
        <w:t>: лекции, лабораторни упражнения, практическа работа в оранжерия, разсадник и залесяване в УОГС.</w:t>
      </w:r>
    </w:p>
    <w:p w:rsidR="009261DA" w:rsidRPr="009261DA" w:rsidRDefault="009261DA" w:rsidP="009261DA">
      <w:pPr>
        <w:ind w:right="332"/>
        <w:jc w:val="both"/>
        <w:rPr>
          <w:rFonts w:ascii="Times New Roman" w:hAnsi="Times New Roman"/>
          <w:sz w:val="20"/>
          <w:lang w:val="ru-RU"/>
        </w:rPr>
      </w:pPr>
      <w:r w:rsidRPr="009261DA">
        <w:rPr>
          <w:rFonts w:ascii="Times New Roman" w:hAnsi="Times New Roman"/>
          <w:b/>
          <w:sz w:val="20"/>
          <w:lang w:val="ru-RU"/>
        </w:rPr>
        <w:t xml:space="preserve">Изисквания за заверка: РО </w:t>
      </w:r>
      <w:r w:rsidRPr="009261DA">
        <w:rPr>
          <w:rFonts w:ascii="Times New Roman" w:hAnsi="Times New Roman"/>
          <w:sz w:val="20"/>
          <w:lang w:val="ru-RU"/>
        </w:rPr>
        <w:t>–</w:t>
      </w:r>
      <w:r w:rsidRPr="009261DA">
        <w:rPr>
          <w:rFonts w:ascii="Times New Roman" w:hAnsi="Times New Roman"/>
          <w:snapToGrid w:val="0"/>
          <w:sz w:val="20"/>
          <w:lang w:val="ru-RU"/>
        </w:rPr>
        <w:t xml:space="preserve"> </w:t>
      </w:r>
      <w:r w:rsidRPr="009261DA">
        <w:rPr>
          <w:rFonts w:ascii="Times New Roman" w:hAnsi="Times New Roman"/>
          <w:sz w:val="20"/>
          <w:lang w:val="ru-RU"/>
        </w:rPr>
        <w:t xml:space="preserve">положителни оценки от текущия контрол – тестове, колоквиуми, защита на </w:t>
      </w:r>
      <w:proofErr w:type="spellStart"/>
      <w:r w:rsidRPr="009261DA">
        <w:rPr>
          <w:rFonts w:ascii="Times New Roman" w:hAnsi="Times New Roman"/>
          <w:sz w:val="20"/>
          <w:lang w:val="ru-RU"/>
        </w:rPr>
        <w:t>семенна</w:t>
      </w:r>
      <w:proofErr w:type="spellEnd"/>
      <w:r w:rsidRPr="009261DA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9261DA">
        <w:rPr>
          <w:rFonts w:ascii="Times New Roman" w:hAnsi="Times New Roman"/>
          <w:sz w:val="20"/>
          <w:lang w:val="ru-RU"/>
        </w:rPr>
        <w:t>сбирка</w:t>
      </w:r>
      <w:proofErr w:type="spellEnd"/>
      <w:r w:rsidRPr="009261DA">
        <w:rPr>
          <w:rFonts w:ascii="Times New Roman" w:hAnsi="Times New Roman"/>
          <w:sz w:val="20"/>
          <w:lang w:val="ru-RU"/>
        </w:rPr>
        <w:t xml:space="preserve"> и </w:t>
      </w:r>
      <w:proofErr w:type="spellStart"/>
      <w:r w:rsidRPr="009261DA">
        <w:rPr>
          <w:rFonts w:ascii="Times New Roman" w:hAnsi="Times New Roman"/>
          <w:sz w:val="20"/>
          <w:lang w:val="ru-RU"/>
        </w:rPr>
        <w:t>курсова</w:t>
      </w:r>
      <w:proofErr w:type="spellEnd"/>
      <w:r w:rsidRPr="009261DA">
        <w:rPr>
          <w:rFonts w:ascii="Times New Roman" w:hAnsi="Times New Roman"/>
          <w:sz w:val="20"/>
          <w:lang w:val="ru-RU"/>
        </w:rPr>
        <w:t xml:space="preserve"> </w:t>
      </w:r>
      <w:r w:rsidR="007A0E38">
        <w:rPr>
          <w:rFonts w:ascii="Times New Roman" w:hAnsi="Times New Roman"/>
          <w:sz w:val="20"/>
          <w:lang w:val="ru-RU"/>
        </w:rPr>
        <w:t>работа</w:t>
      </w:r>
      <w:r w:rsidRPr="009261DA">
        <w:rPr>
          <w:rFonts w:ascii="Times New Roman" w:hAnsi="Times New Roman"/>
          <w:sz w:val="20"/>
          <w:lang w:val="ru-RU"/>
        </w:rPr>
        <w:t>.</w:t>
      </w:r>
    </w:p>
    <w:p w:rsidR="009261DA" w:rsidRPr="007A0E38" w:rsidRDefault="009261DA" w:rsidP="009261DA">
      <w:pPr>
        <w:ind w:right="332"/>
        <w:jc w:val="both"/>
        <w:rPr>
          <w:rFonts w:ascii="Times New Roman" w:hAnsi="Times New Roman"/>
          <w:sz w:val="20"/>
          <w:lang w:val="bg-BG"/>
        </w:rPr>
      </w:pPr>
      <w:r w:rsidRPr="007A0E38">
        <w:rPr>
          <w:rFonts w:ascii="Times New Roman" w:hAnsi="Times New Roman"/>
          <w:b/>
          <w:snapToGrid w:val="0"/>
          <w:sz w:val="20"/>
          <w:lang w:val="bg-BG"/>
        </w:rPr>
        <w:t>Записване за изпит</w:t>
      </w:r>
      <w:r w:rsidRPr="007A0E38">
        <w:rPr>
          <w:rFonts w:ascii="Times New Roman" w:hAnsi="Times New Roman"/>
          <w:sz w:val="20"/>
          <w:lang w:val="bg-BG"/>
        </w:rPr>
        <w:t>: при заверена практика,</w:t>
      </w:r>
      <w:r w:rsidRPr="007A0E38">
        <w:rPr>
          <w:rFonts w:ascii="Times New Roman" w:hAnsi="Times New Roman"/>
          <w:b/>
          <w:sz w:val="20"/>
          <w:lang w:val="bg-BG"/>
        </w:rPr>
        <w:t xml:space="preserve"> ЗО</w:t>
      </w:r>
      <w:r w:rsidRPr="007A0E38">
        <w:rPr>
          <w:rFonts w:ascii="Times New Roman" w:hAnsi="Times New Roman"/>
          <w:sz w:val="20"/>
          <w:lang w:val="bg-BG"/>
        </w:rPr>
        <w:t xml:space="preserve"> – и защитени семенна сбирка и курсова </w:t>
      </w:r>
      <w:r w:rsidR="007A0E38" w:rsidRPr="007A0E38">
        <w:rPr>
          <w:rFonts w:ascii="Times New Roman" w:hAnsi="Times New Roman"/>
          <w:sz w:val="20"/>
          <w:lang w:val="bg-BG"/>
        </w:rPr>
        <w:t>работа</w:t>
      </w:r>
      <w:r w:rsidRPr="007A0E38">
        <w:rPr>
          <w:rFonts w:ascii="Times New Roman" w:hAnsi="Times New Roman"/>
          <w:sz w:val="20"/>
          <w:lang w:val="bg-BG"/>
        </w:rPr>
        <w:t>.</w:t>
      </w:r>
    </w:p>
    <w:p w:rsidR="009261DA" w:rsidRPr="009261DA" w:rsidRDefault="009261DA" w:rsidP="009261DA">
      <w:pPr>
        <w:ind w:right="332"/>
        <w:jc w:val="both"/>
        <w:rPr>
          <w:rFonts w:ascii="Times New Roman" w:hAnsi="Times New Roman"/>
          <w:snapToGrid w:val="0"/>
          <w:sz w:val="20"/>
          <w:lang w:val="bg-BG"/>
        </w:rPr>
      </w:pPr>
      <w:r w:rsidRPr="009261DA">
        <w:rPr>
          <w:rFonts w:ascii="Times New Roman" w:hAnsi="Times New Roman"/>
          <w:b/>
          <w:snapToGrid w:val="0"/>
          <w:sz w:val="20"/>
          <w:lang w:val="ru-RU"/>
        </w:rPr>
        <w:t>О</w:t>
      </w:r>
      <w:r w:rsidRPr="009261DA">
        <w:rPr>
          <w:rFonts w:ascii="Times New Roman" w:hAnsi="Times New Roman"/>
          <w:b/>
          <w:sz w:val="20"/>
          <w:lang w:val="ru-RU"/>
        </w:rPr>
        <w:t>ценяване:</w:t>
      </w:r>
      <w:r w:rsidRPr="009261DA">
        <w:rPr>
          <w:rFonts w:ascii="Times New Roman" w:hAnsi="Times New Roman"/>
          <w:snapToGrid w:val="0"/>
          <w:sz w:val="20"/>
          <w:lang w:val="bg-BG"/>
        </w:rPr>
        <w:t xml:space="preserve"> </w:t>
      </w:r>
      <w:r w:rsidRPr="009261DA">
        <w:rPr>
          <w:rFonts w:ascii="Times New Roman" w:hAnsi="Times New Roman"/>
          <w:sz w:val="20"/>
          <w:lang w:val="ru-RU"/>
        </w:rPr>
        <w:t>практическо разпознаване на шишарки, плодове, семена и поници – 15%; писмен изпит по Семезнание и семепроизводство – 20%, Горски разсадници – 30%, Горски култури – 35%.</w:t>
      </w:r>
      <w:r w:rsidR="00E172AA" w:rsidRPr="00E172AA">
        <w:rPr>
          <w:rFonts w:hint="eastAsia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Оценката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за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практическата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част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може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да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се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оформи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от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текущия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контрол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при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условие</w:t>
      </w:r>
      <w:r w:rsidR="00E172AA" w:rsidRPr="00E172AA">
        <w:rPr>
          <w:rFonts w:ascii="Times New Roman" w:hAnsi="Times New Roman"/>
          <w:sz w:val="20"/>
          <w:lang w:val="ru-RU"/>
        </w:rPr>
        <w:t xml:space="preserve">, </w:t>
      </w:r>
      <w:r w:rsidR="00E172AA" w:rsidRPr="00E172AA">
        <w:rPr>
          <w:rFonts w:ascii="Times New Roman" w:hAnsi="Times New Roman" w:hint="eastAsia"/>
          <w:sz w:val="20"/>
          <w:lang w:val="ru-RU"/>
        </w:rPr>
        <w:t>че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е</w:t>
      </w:r>
      <w:r w:rsidR="00E172AA" w:rsidRPr="00E172AA">
        <w:rPr>
          <w:rFonts w:ascii="Times New Roman" w:hAnsi="Times New Roman"/>
          <w:sz w:val="20"/>
          <w:lang w:val="ru-RU"/>
        </w:rPr>
        <w:t xml:space="preserve"> </w:t>
      </w:r>
      <w:r w:rsidR="00E172AA" w:rsidRPr="00E172AA">
        <w:rPr>
          <w:rFonts w:ascii="Times New Roman" w:hAnsi="Times New Roman" w:hint="eastAsia"/>
          <w:sz w:val="20"/>
          <w:lang w:val="ru-RU"/>
        </w:rPr>
        <w:t>най</w:t>
      </w:r>
      <w:r w:rsidR="00E172AA" w:rsidRPr="00E172AA">
        <w:rPr>
          <w:rFonts w:ascii="Times New Roman" w:hAnsi="Times New Roman"/>
          <w:sz w:val="20"/>
          <w:lang w:val="ru-RU"/>
        </w:rPr>
        <w:t>-</w:t>
      </w:r>
      <w:r w:rsidR="00E172AA" w:rsidRPr="00E172AA">
        <w:rPr>
          <w:rFonts w:ascii="Times New Roman" w:hAnsi="Times New Roman" w:hint="eastAsia"/>
          <w:sz w:val="20"/>
          <w:lang w:val="ru-RU"/>
        </w:rPr>
        <w:t>малко</w:t>
      </w:r>
      <w:r w:rsidR="00E172AA" w:rsidRPr="00E172AA">
        <w:rPr>
          <w:rFonts w:ascii="Times New Roman" w:hAnsi="Times New Roman"/>
          <w:sz w:val="20"/>
          <w:lang w:val="ru-RU"/>
        </w:rPr>
        <w:t xml:space="preserve"> “</w:t>
      </w:r>
      <w:r w:rsidR="00E172AA" w:rsidRPr="00E172AA">
        <w:rPr>
          <w:rFonts w:ascii="Times New Roman" w:hAnsi="Times New Roman" w:hint="eastAsia"/>
          <w:sz w:val="20"/>
          <w:lang w:val="ru-RU"/>
        </w:rPr>
        <w:t>мн</w:t>
      </w:r>
      <w:r w:rsidR="00E172AA" w:rsidRPr="00E172AA">
        <w:rPr>
          <w:rFonts w:ascii="Times New Roman" w:hAnsi="Times New Roman"/>
          <w:sz w:val="20"/>
          <w:lang w:val="ru-RU"/>
        </w:rPr>
        <w:t xml:space="preserve">. </w:t>
      </w:r>
      <w:r w:rsidR="00E172AA" w:rsidRPr="00E172AA">
        <w:rPr>
          <w:rFonts w:ascii="Times New Roman" w:hAnsi="Times New Roman" w:hint="eastAsia"/>
          <w:sz w:val="20"/>
          <w:lang w:val="ru-RU"/>
        </w:rPr>
        <w:t>добър”</w:t>
      </w:r>
      <w:r w:rsidR="00E172AA">
        <w:rPr>
          <w:rFonts w:ascii="Times New Roman" w:hAnsi="Times New Roman"/>
          <w:sz w:val="20"/>
          <w:lang w:val="ru-RU"/>
        </w:rPr>
        <w:t>.</w:t>
      </w:r>
    </w:p>
    <w:p w:rsidR="001769E3" w:rsidRPr="000B7C2A" w:rsidRDefault="001769E3">
      <w:pPr>
        <w:rPr>
          <w:lang w:val="bg-BG"/>
        </w:rPr>
      </w:pPr>
    </w:p>
    <w:sectPr w:rsidR="001769E3" w:rsidRPr="000B7C2A" w:rsidSect="009261DA">
      <w:head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DE" w:rsidRDefault="00332CDE" w:rsidP="000B7C2A">
      <w:r>
        <w:separator/>
      </w:r>
    </w:p>
  </w:endnote>
  <w:endnote w:type="continuationSeparator" w:id="0">
    <w:p w:rsidR="00332CDE" w:rsidRDefault="00332CDE" w:rsidP="000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DE" w:rsidRDefault="00332CDE" w:rsidP="000B7C2A">
      <w:r>
        <w:separator/>
      </w:r>
    </w:p>
  </w:footnote>
  <w:footnote w:type="continuationSeparator" w:id="0">
    <w:p w:rsidR="00332CDE" w:rsidRDefault="00332CDE" w:rsidP="000B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2A" w:rsidRPr="009261DA" w:rsidRDefault="000B7C2A" w:rsidP="00E172AA">
    <w:pPr>
      <w:pStyle w:val="Header"/>
      <w:ind w:right="423"/>
      <w:jc w:val="right"/>
      <w:rPr>
        <w:rFonts w:ascii="Arial" w:hAnsi="Arial" w:cs="Arial"/>
        <w:b/>
      </w:rPr>
    </w:pPr>
    <w:r w:rsidRPr="00AB3497">
      <w:rPr>
        <w:rFonts w:ascii="Arial" w:hAnsi="Arial" w:cs="Arial"/>
        <w:b/>
        <w:sz w:val="22"/>
        <w:szCs w:val="22"/>
      </w:rPr>
      <w:t>ОД 7.5-</w:t>
    </w:r>
    <w:r w:rsidR="009261DA">
      <w:rPr>
        <w:rFonts w:ascii="Arial" w:hAnsi="Arial" w:cs="Arial"/>
        <w:b/>
        <w:sz w:val="22"/>
        <w:szCs w:val="22"/>
      </w:rPr>
      <w:t>09</w:t>
    </w:r>
  </w:p>
  <w:tbl>
    <w:tblPr>
      <w:tblW w:w="866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7"/>
      <w:gridCol w:w="7383"/>
    </w:tblGrid>
    <w:tr w:rsidR="000B7C2A" w:rsidRPr="002F7E71" w:rsidTr="000B7C2A">
      <w:trPr>
        <w:trHeight w:val="283"/>
        <w:jc w:val="center"/>
      </w:trPr>
      <w:tc>
        <w:tcPr>
          <w:tcW w:w="1277" w:type="dxa"/>
        </w:tcPr>
        <w:p w:rsidR="000B7C2A" w:rsidRDefault="000B7C2A" w:rsidP="00764C4C">
          <w:pPr>
            <w:jc w:val="center"/>
          </w:pPr>
          <w:r>
            <w:rPr>
              <w:b/>
              <w:noProof/>
              <w:sz w:val="20"/>
              <w:lang w:val="bg-BG" w:eastAsia="bg-BG"/>
            </w:rPr>
            <w:drawing>
              <wp:inline distT="0" distB="0" distL="0" distR="0" wp14:anchorId="35EBBBF3" wp14:editId="2F963A50">
                <wp:extent cx="723900" cy="5810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3" w:type="dxa"/>
          <w:vAlign w:val="center"/>
        </w:tcPr>
        <w:p w:rsidR="000B7C2A" w:rsidRDefault="000B7C2A" w:rsidP="00764C4C">
          <w:r w:rsidRPr="00FF4D92">
            <w:rPr>
              <w:rFonts w:ascii="Arial" w:hAnsi="Arial" w:cs="Arial"/>
              <w:sz w:val="32"/>
              <w:szCs w:val="32"/>
            </w:rPr>
            <w:t xml:space="preserve">ЛЕСОТЕХНИЧЕСКИ УНИВЕРСИТЕТ </w:t>
          </w:r>
          <w:r>
            <w:rPr>
              <w:rFonts w:ascii="Arial" w:hAnsi="Arial" w:cs="Arial"/>
              <w:sz w:val="32"/>
              <w:szCs w:val="32"/>
            </w:rPr>
            <w:t>–</w:t>
          </w:r>
          <w:r w:rsidRPr="00FF4D92">
            <w:rPr>
              <w:rFonts w:ascii="Arial" w:hAnsi="Arial" w:cs="Arial"/>
              <w:sz w:val="32"/>
              <w:szCs w:val="32"/>
            </w:rPr>
            <w:t xml:space="preserve"> СОФИЯ</w:t>
          </w:r>
        </w:p>
      </w:tc>
    </w:tr>
  </w:tbl>
  <w:p w:rsidR="000B7C2A" w:rsidRPr="000B7C2A" w:rsidRDefault="000B7C2A" w:rsidP="000B7C2A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7570"/>
    <w:multiLevelType w:val="hybridMultilevel"/>
    <w:tmpl w:val="3ACCEFCC"/>
    <w:lvl w:ilvl="0" w:tplc="5DC0E28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2A"/>
    <w:rsid w:val="00035D40"/>
    <w:rsid w:val="000473A9"/>
    <w:rsid w:val="000B7C2A"/>
    <w:rsid w:val="001769E3"/>
    <w:rsid w:val="00332CDE"/>
    <w:rsid w:val="003D770C"/>
    <w:rsid w:val="00460707"/>
    <w:rsid w:val="00596BF2"/>
    <w:rsid w:val="007A0E38"/>
    <w:rsid w:val="009261DA"/>
    <w:rsid w:val="00A95BE6"/>
    <w:rsid w:val="00AC2BDF"/>
    <w:rsid w:val="00C456DA"/>
    <w:rsid w:val="00E172AA"/>
    <w:rsid w:val="00F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34D3"/>
  <w15:docId w15:val="{A491CA6F-BD11-43D7-9CD7-2D1FCCE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C2A"/>
    <w:pPr>
      <w:spacing w:after="0" w:line="240" w:lineRule="auto"/>
    </w:pPr>
    <w:rPr>
      <w:rFonts w:ascii="Timok" w:eastAsia="Times New Roman" w:hAnsi="Timo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7C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2A"/>
  </w:style>
  <w:style w:type="paragraph" w:styleId="Footer">
    <w:name w:val="footer"/>
    <w:basedOn w:val="Normal"/>
    <w:link w:val="FooterChar"/>
    <w:uiPriority w:val="99"/>
    <w:unhideWhenUsed/>
    <w:rsid w:val="000B7C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C2A"/>
  </w:style>
  <w:style w:type="paragraph" w:styleId="BalloonText">
    <w:name w:val="Balloon Text"/>
    <w:basedOn w:val="Normal"/>
    <w:link w:val="BalloonTextChar"/>
    <w:uiPriority w:val="99"/>
    <w:semiHidden/>
    <w:unhideWhenUsed/>
    <w:rsid w:val="000B7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2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261DA"/>
    <w:pPr>
      <w:jc w:val="center"/>
    </w:pPr>
    <w:rPr>
      <w:rFonts w:ascii="Times New Roman" w:hAnsi="Times New Roman"/>
      <w:b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MMilev</dc:creator>
  <cp:lastModifiedBy>teacher</cp:lastModifiedBy>
  <cp:revision>3</cp:revision>
  <dcterms:created xsi:type="dcterms:W3CDTF">2023-10-06T00:20:00Z</dcterms:created>
  <dcterms:modified xsi:type="dcterms:W3CDTF">2023-10-06T00:25:00Z</dcterms:modified>
</cp:coreProperties>
</file>